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50F" w:rsidRDefault="0011050F" w:rsidP="0011050F">
      <w:pPr>
        <w:widowControl/>
        <w:tabs>
          <w:tab w:val="left" w:pos="1134"/>
        </w:tabs>
        <w:suppressAutoHyphens/>
        <w:ind w:left="-284"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Pr="004C56C1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</w:t>
      </w:r>
      <w:r w:rsidRPr="004C56C1">
        <w:rPr>
          <w:sz w:val="22"/>
          <w:szCs w:val="22"/>
        </w:rPr>
        <w:t>№1</w:t>
      </w:r>
    </w:p>
    <w:p w:rsidR="0011050F" w:rsidRDefault="0011050F" w:rsidP="0011050F">
      <w:pPr>
        <w:widowControl/>
        <w:tabs>
          <w:tab w:val="left" w:pos="1134"/>
        </w:tabs>
        <w:suppressAutoHyphens/>
        <w:ind w:left="-284"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к приказу Минобрнауки РД </w:t>
      </w:r>
    </w:p>
    <w:p w:rsidR="0011050F" w:rsidRPr="004C56C1" w:rsidRDefault="0011050F" w:rsidP="0011050F">
      <w:pPr>
        <w:widowControl/>
        <w:tabs>
          <w:tab w:val="left" w:pos="1134"/>
        </w:tabs>
        <w:suppressAutoHyphens/>
        <w:ind w:left="-284" w:firstLine="709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</w:t>
      </w:r>
      <w:r w:rsidR="00B83274">
        <w:rPr>
          <w:sz w:val="22"/>
          <w:szCs w:val="22"/>
        </w:rPr>
        <w:t xml:space="preserve">                           от 18</w:t>
      </w:r>
      <w:r>
        <w:rPr>
          <w:sz w:val="22"/>
          <w:szCs w:val="22"/>
        </w:rPr>
        <w:t>.08.2020г. №1570-05</w:t>
      </w:r>
      <w:r w:rsidRPr="004D5D79">
        <w:rPr>
          <w:sz w:val="22"/>
          <w:szCs w:val="22"/>
        </w:rPr>
        <w:t>/</w:t>
      </w:r>
      <w:r>
        <w:rPr>
          <w:sz w:val="22"/>
          <w:szCs w:val="22"/>
        </w:rPr>
        <w:t>20</w:t>
      </w:r>
    </w:p>
    <w:p w:rsidR="0011050F" w:rsidRDefault="0011050F" w:rsidP="0011050F">
      <w:pPr>
        <w:widowControl/>
        <w:tabs>
          <w:tab w:val="left" w:pos="1134"/>
        </w:tabs>
        <w:suppressAutoHyphens/>
        <w:ind w:left="-284" w:firstLine="709"/>
        <w:jc w:val="center"/>
        <w:rPr>
          <w:b/>
          <w:sz w:val="28"/>
          <w:szCs w:val="28"/>
        </w:rPr>
      </w:pPr>
    </w:p>
    <w:p w:rsidR="009C42FA" w:rsidRPr="004D0A6E" w:rsidRDefault="00E0681F" w:rsidP="0011050F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План-график</w:t>
      </w:r>
      <w:r w:rsidR="009C42FA" w:rsidRPr="004D0A6E">
        <w:rPr>
          <w:rFonts w:ascii="Times New Roman" w:hAnsi="Times New Roman" w:cs="Times New Roman"/>
          <w:b/>
        </w:rPr>
        <w:t xml:space="preserve"> реализации региональной программы</w:t>
      </w:r>
    </w:p>
    <w:p w:rsidR="00310041" w:rsidRDefault="009C42FA" w:rsidP="00946B50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 w:rsidRPr="004D0A6E">
        <w:rPr>
          <w:rFonts w:ascii="Times New Roman" w:hAnsi="Times New Roman" w:cs="Times New Roman"/>
          <w:b/>
        </w:rPr>
        <w:t xml:space="preserve">повышения качества образования и поддержки школ с низкими     результатами обучения и школ, </w:t>
      </w:r>
    </w:p>
    <w:p w:rsidR="00297DF4" w:rsidRDefault="009C42FA" w:rsidP="00946B50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 w:rsidRPr="004D0A6E">
        <w:rPr>
          <w:rFonts w:ascii="Times New Roman" w:hAnsi="Times New Roman" w:cs="Times New Roman"/>
          <w:b/>
        </w:rPr>
        <w:t>функционирующих в неблагоприятных социальных условиях на 2020-2022 годы</w:t>
      </w:r>
    </w:p>
    <w:p w:rsidR="00946B50" w:rsidRPr="004D0A6E" w:rsidRDefault="00946B50" w:rsidP="00946B50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</w:p>
    <w:tbl>
      <w:tblPr>
        <w:tblW w:w="5079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5756"/>
        <w:gridCol w:w="3304"/>
        <w:gridCol w:w="5239"/>
      </w:tblGrid>
      <w:tr w:rsidR="005033BC" w:rsidRPr="00B60BA9" w:rsidTr="00946B50">
        <w:tc>
          <w:tcPr>
            <w:tcW w:w="240" w:type="pct"/>
          </w:tcPr>
          <w:p w:rsidR="005033BC" w:rsidRPr="00B60BA9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1916" w:type="pct"/>
          </w:tcPr>
          <w:p w:rsidR="005033BC" w:rsidRPr="00B60BA9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4D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00" w:type="pct"/>
          </w:tcPr>
          <w:p w:rsidR="005033BC" w:rsidRPr="004D0A6E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0A6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Период реализации отдельного действия</w:t>
            </w:r>
          </w:p>
        </w:tc>
        <w:tc>
          <w:tcPr>
            <w:tcW w:w="1744" w:type="pct"/>
          </w:tcPr>
          <w:p w:rsidR="005033BC" w:rsidRPr="004D0A6E" w:rsidRDefault="005033BC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0A6E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результата</w:t>
            </w:r>
          </w:p>
        </w:tc>
      </w:tr>
      <w:tr w:rsidR="000B77B6" w:rsidRPr="00B60BA9" w:rsidTr="005033BC">
        <w:tc>
          <w:tcPr>
            <w:tcW w:w="5000" w:type="pct"/>
            <w:gridSpan w:val="4"/>
          </w:tcPr>
          <w:p w:rsidR="000B77B6" w:rsidRPr="00B60BA9" w:rsidRDefault="000B77B6" w:rsidP="000B77B6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</w:t>
            </w:r>
            <w:r w:rsidRPr="00E46D6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2022 год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Pr="00B60BA9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межрегиональн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ого</w:t>
            </w: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семинар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 «Потенциал информационной среды как средство совершенствования управления образовательным процессом»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Pr="00B60BA9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региональной диагностики профессиональных компетенций учителей с использованием автоматизированной системы оценки качества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октябрь - ноябрь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Определение профессиональных дефицитов 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Pr="00B60BA9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F350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Организация сетевого партнерства сильных школ со слабыми школами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апрель -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A5B6C">
              <w:rPr>
                <w:rFonts w:ascii="Times New Roman" w:hAnsi="Times New Roman" w:cs="Times New Roman"/>
                <w:bCs/>
                <w:sz w:val="28"/>
                <w:szCs w:val="28"/>
              </w:rPr>
              <w:t>Заключение партнерских договоров (договоров о сотрудничестве) школ с низкими результатами обучения и школ, функционирующих в неблагоприятных социальных условиях (вошедших в региональную программу), со школами-партнерами (образовательными организациями, имеющими условия для оказания консультационной, методической, организационной и др. поддержки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9B1A65" w:rsidP="009B1A65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Улучшение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координации</w:t>
            </w:r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деятельности профессиональных сообществ педагогов республики</w:t>
            </w:r>
            <w:proofErr w:type="gramEnd"/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август -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Включение в работу педагогичес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ких сообществ педагогов из школ, вошедших в региональную </w:t>
            </w:r>
            <w:r w:rsidRPr="001E1B0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программ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у повышения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качества образования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Региональная конференция, посвящённая вопросам внедрение системного комплекса алгоритмов управления школой в условиях современной информационной среды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5427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Разработка в 100% общеобразовательных организаций, вошедших в региональную программу, школьных программ повышения качества образования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август - сентябрь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60BA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Муниципальные программы поддержки школ с низкими результатами обучения и школ, функционирующих в неблагоприятных социальных условиях.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916" w:type="pct"/>
          </w:tcPr>
          <w:p w:rsidR="000B77B6" w:rsidRDefault="000B77B6" w:rsidP="000B77B6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Создание группы руководителей общеобразовательных организаций – консультантов по вопросам перевода ОО в эффективный режим работы</w:t>
            </w:r>
          </w:p>
        </w:tc>
        <w:tc>
          <w:tcPr>
            <w:tcW w:w="1100" w:type="pct"/>
          </w:tcPr>
          <w:p w:rsidR="000B77B6" w:rsidRDefault="000B77B6" w:rsidP="000B77B6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ноябрь</w:t>
            </w:r>
          </w:p>
        </w:tc>
        <w:tc>
          <w:tcPr>
            <w:tcW w:w="1744" w:type="pct"/>
          </w:tcPr>
          <w:p w:rsidR="000B77B6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Группа руководителей- консультантов по вопросам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перевода ОО в эффективный режим работы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Региональный семинар «Актуальные вопросы стратегического планирования и перевода общеобразовательных организаций в эффективный режим функционирования»</w:t>
            </w:r>
          </w:p>
        </w:tc>
        <w:tc>
          <w:tcPr>
            <w:tcW w:w="1100" w:type="pct"/>
          </w:tcPr>
          <w:p w:rsidR="000B77B6" w:rsidRDefault="000B77B6" w:rsidP="000B77B6">
            <w:pPr>
              <w:pStyle w:val="a5"/>
              <w:widowControl w:val="0"/>
              <w:ind w:right="-1" w:firstLine="40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октябрь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916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Проведение межрегиональн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ого</w:t>
            </w: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семинар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 «Роль оценочных процедур в повышении качества образования»</w:t>
            </w:r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декабрь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0B77B6" w:rsidRPr="00B60BA9" w:rsidTr="00946B50">
        <w:tc>
          <w:tcPr>
            <w:tcW w:w="240" w:type="pct"/>
          </w:tcPr>
          <w:p w:rsidR="000B77B6" w:rsidRDefault="009B1A65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1916" w:type="pct"/>
          </w:tcPr>
          <w:p w:rsidR="000B77B6" w:rsidRPr="00DF750B" w:rsidRDefault="000B77B6" w:rsidP="000B77B6">
            <w:pPr>
              <w:pStyle w:val="a5"/>
              <w:ind w:right="-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Обеспечение информационного сопровождения 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ходе и результатах реализации плана - графика</w:t>
            </w:r>
            <w:r w:rsidRPr="00AD330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региональной программы </w:t>
            </w:r>
            <w:r w:rsidRPr="00DF750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повышения качества образования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поддержки школ с низкими результатами обучения и школ, </w:t>
            </w:r>
            <w:r w:rsidRPr="00DF750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функционирующих в неблагоприятных социальных условиях </w:t>
            </w:r>
            <w:proofErr w:type="gramEnd"/>
          </w:p>
        </w:tc>
        <w:tc>
          <w:tcPr>
            <w:tcW w:w="1100" w:type="pct"/>
          </w:tcPr>
          <w:p w:rsidR="000B77B6" w:rsidRPr="00B60BA9" w:rsidRDefault="000B77B6" w:rsidP="000B77B6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январь - декабрь</w:t>
            </w:r>
          </w:p>
        </w:tc>
        <w:tc>
          <w:tcPr>
            <w:tcW w:w="1744" w:type="pct"/>
          </w:tcPr>
          <w:p w:rsidR="000B77B6" w:rsidRPr="00B60BA9" w:rsidRDefault="000B77B6" w:rsidP="000B77B6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Статья в СМИ, анонсирование на телевидение, сайт ДИРО и сайт МОН РД</w:t>
            </w:r>
          </w:p>
        </w:tc>
      </w:tr>
    </w:tbl>
    <w:p w:rsidR="00297DF4" w:rsidRDefault="00297DF4" w:rsidP="005033BC">
      <w:pPr>
        <w:pStyle w:val="a3"/>
        <w:suppressAutoHyphens/>
        <w:spacing w:line="360" w:lineRule="auto"/>
        <w:ind w:right="-1" w:firstLine="708"/>
        <w:jc w:val="left"/>
      </w:pPr>
    </w:p>
    <w:p w:rsidR="00714FB2" w:rsidRDefault="00714FB2"/>
    <w:sectPr w:rsidR="00714FB2" w:rsidSect="0011050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3226"/>
    <w:rsid w:val="00047B60"/>
    <w:rsid w:val="00066B99"/>
    <w:rsid w:val="000A6986"/>
    <w:rsid w:val="000B77B6"/>
    <w:rsid w:val="000C7C5E"/>
    <w:rsid w:val="0011050F"/>
    <w:rsid w:val="00282D6D"/>
    <w:rsid w:val="00297DF4"/>
    <w:rsid w:val="002E0B18"/>
    <w:rsid w:val="00310041"/>
    <w:rsid w:val="003A4D34"/>
    <w:rsid w:val="00413E9E"/>
    <w:rsid w:val="0046663A"/>
    <w:rsid w:val="004D0A6E"/>
    <w:rsid w:val="004F6E9C"/>
    <w:rsid w:val="005033BC"/>
    <w:rsid w:val="006321C1"/>
    <w:rsid w:val="00714FB2"/>
    <w:rsid w:val="00722FC3"/>
    <w:rsid w:val="007433B9"/>
    <w:rsid w:val="007B6128"/>
    <w:rsid w:val="00822D9C"/>
    <w:rsid w:val="00874BB9"/>
    <w:rsid w:val="008C1079"/>
    <w:rsid w:val="009033E8"/>
    <w:rsid w:val="00946B50"/>
    <w:rsid w:val="009B1A65"/>
    <w:rsid w:val="009C42FA"/>
    <w:rsid w:val="009C7B82"/>
    <w:rsid w:val="009F6147"/>
    <w:rsid w:val="00A4781A"/>
    <w:rsid w:val="00B83274"/>
    <w:rsid w:val="00C360AC"/>
    <w:rsid w:val="00D82C0A"/>
    <w:rsid w:val="00D84FB4"/>
    <w:rsid w:val="00DF750B"/>
    <w:rsid w:val="00E0681F"/>
    <w:rsid w:val="00E43226"/>
    <w:rsid w:val="00E46D66"/>
    <w:rsid w:val="00E73F62"/>
    <w:rsid w:val="00F75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F4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97DF4"/>
    <w:rPr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97DF4"/>
    <w:pPr>
      <w:widowControl/>
      <w:shd w:val="clear" w:color="auto" w:fill="FFFFFF"/>
      <w:spacing w:line="328" w:lineRule="exact"/>
      <w:ind w:firstLine="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9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297DF4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97DF4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4F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4FB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51751-316C-487B-A507-6E9A516DD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111</cp:lastModifiedBy>
  <cp:revision>20</cp:revision>
  <cp:lastPrinted>2020-10-14T11:56:00Z</cp:lastPrinted>
  <dcterms:created xsi:type="dcterms:W3CDTF">2020-10-14T16:43:00Z</dcterms:created>
  <dcterms:modified xsi:type="dcterms:W3CDTF">2022-09-16T10:47:00Z</dcterms:modified>
</cp:coreProperties>
</file>