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27C" w:rsidRDefault="007D727C" w:rsidP="007D727C">
      <w:pPr>
        <w:pStyle w:val="a3"/>
        <w:suppressAutoHyphens/>
        <w:spacing w:line="240" w:lineRule="auto"/>
        <w:ind w:right="-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«Дорожная карта» по работе со школами</w:t>
      </w:r>
    </w:p>
    <w:p w:rsidR="007D727C" w:rsidRDefault="007D727C" w:rsidP="004017E1">
      <w:pPr>
        <w:pStyle w:val="a3"/>
        <w:suppressAutoHyphens/>
        <w:spacing w:line="240" w:lineRule="auto"/>
        <w:ind w:right="-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 низкими образовательными результатами </w:t>
      </w:r>
      <w:proofErr w:type="gramStart"/>
      <w:r>
        <w:rPr>
          <w:rFonts w:ascii="Times New Roman" w:hAnsi="Times New Roman" w:cs="Times New Roman"/>
          <w:b/>
        </w:rPr>
        <w:t>обучающихся</w:t>
      </w:r>
      <w:proofErr w:type="gramEnd"/>
      <w:r>
        <w:rPr>
          <w:rFonts w:ascii="Times New Roman" w:hAnsi="Times New Roman" w:cs="Times New Roman"/>
          <w:b/>
        </w:rPr>
        <w:t xml:space="preserve">, </w:t>
      </w:r>
    </w:p>
    <w:p w:rsidR="007D727C" w:rsidRPr="004D0A6E" w:rsidRDefault="007D727C" w:rsidP="007D727C">
      <w:pPr>
        <w:pStyle w:val="a3"/>
        <w:suppressAutoHyphens/>
        <w:spacing w:line="240" w:lineRule="auto"/>
        <w:ind w:right="-1"/>
        <w:jc w:val="both"/>
        <w:rPr>
          <w:rFonts w:ascii="Times New Roman" w:hAnsi="Times New Roman" w:cs="Times New Roman"/>
          <w:b/>
        </w:rPr>
      </w:pPr>
    </w:p>
    <w:tbl>
      <w:tblPr>
        <w:tblW w:w="5000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5341"/>
        <w:gridCol w:w="1582"/>
        <w:gridCol w:w="2159"/>
        <w:gridCol w:w="4998"/>
      </w:tblGrid>
      <w:tr w:rsidR="0071298D" w:rsidRPr="00B60BA9" w:rsidTr="0062254F">
        <w:tc>
          <w:tcPr>
            <w:tcW w:w="239" w:type="pct"/>
          </w:tcPr>
          <w:p w:rsidR="0071298D" w:rsidRPr="0071298D" w:rsidRDefault="0071298D" w:rsidP="00946B50">
            <w:pPr>
              <w:pStyle w:val="a5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1298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71298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806" w:type="pct"/>
          </w:tcPr>
          <w:p w:rsidR="0071298D" w:rsidRPr="0071298D" w:rsidRDefault="0062254F" w:rsidP="0062254F">
            <w:pPr>
              <w:pStyle w:val="a5"/>
              <w:ind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Pr="0062254F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действий</w:t>
            </w:r>
          </w:p>
        </w:tc>
        <w:tc>
          <w:tcPr>
            <w:tcW w:w="535" w:type="pct"/>
          </w:tcPr>
          <w:p w:rsidR="0071298D" w:rsidRPr="0071298D" w:rsidRDefault="0071298D" w:rsidP="00946B50">
            <w:pPr>
              <w:pStyle w:val="a5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/>
                <w:sz w:val="24"/>
                <w:szCs w:val="24"/>
              </w:rPr>
              <w:t>Дата реализаций</w:t>
            </w:r>
          </w:p>
        </w:tc>
        <w:tc>
          <w:tcPr>
            <w:tcW w:w="730" w:type="pct"/>
          </w:tcPr>
          <w:p w:rsidR="0071298D" w:rsidRPr="0071298D" w:rsidRDefault="0062254F" w:rsidP="0062254F">
            <w:pPr>
              <w:pStyle w:val="a5"/>
              <w:ind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B847E5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1690" w:type="pct"/>
          </w:tcPr>
          <w:p w:rsidR="0071298D" w:rsidRPr="0071298D" w:rsidRDefault="0071298D" w:rsidP="00946B50">
            <w:pPr>
              <w:pStyle w:val="a5"/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Ожидаемый результата</w:t>
            </w:r>
          </w:p>
        </w:tc>
      </w:tr>
      <w:tr w:rsidR="00E809C1" w:rsidRPr="00B60BA9" w:rsidTr="00E809C1">
        <w:trPr>
          <w:trHeight w:val="120"/>
        </w:trPr>
        <w:tc>
          <w:tcPr>
            <w:tcW w:w="5000" w:type="pct"/>
            <w:gridSpan w:val="5"/>
          </w:tcPr>
          <w:p w:rsidR="00E809C1" w:rsidRPr="00B60BA9" w:rsidRDefault="00E809C1" w:rsidP="0062254F">
            <w:pPr>
              <w:pStyle w:val="a5"/>
              <w:ind w:right="-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2021</w:t>
            </w:r>
            <w:r w:rsidRPr="00B60BA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год</w:t>
            </w:r>
          </w:p>
        </w:tc>
      </w:tr>
      <w:tr w:rsidR="0071298D" w:rsidRPr="0071298D" w:rsidTr="0062254F">
        <w:tc>
          <w:tcPr>
            <w:tcW w:w="239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1806" w:type="pct"/>
          </w:tcPr>
          <w:p w:rsidR="0071298D" w:rsidRPr="0071298D" w:rsidRDefault="0071298D" w:rsidP="005019BC">
            <w:pPr>
              <w:pStyle w:val="a5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Анкетирование участников образовательного процесса из школ</w:t>
            </w:r>
            <w:r w:rsidR="0062254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 низкими образовательными результатами (ШНОР)</w:t>
            </w:r>
            <w:r w:rsidRPr="0071298D">
              <w:rPr>
                <w:sz w:val="24"/>
                <w:szCs w:val="24"/>
              </w:rPr>
              <w:t xml:space="preserve"> </w:t>
            </w: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обучающихся, </w:t>
            </w:r>
          </w:p>
          <w:p w:rsidR="0071298D" w:rsidRPr="0071298D" w:rsidRDefault="0071298D" w:rsidP="005019BC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не вошедшими в федеральный проект «500+» </w:t>
            </w:r>
          </w:p>
        </w:tc>
        <w:tc>
          <w:tcPr>
            <w:tcW w:w="535" w:type="pct"/>
          </w:tcPr>
          <w:p w:rsidR="0071298D" w:rsidRPr="0071298D" w:rsidRDefault="0071298D" w:rsidP="0062254F">
            <w:pPr>
              <w:pStyle w:val="a5"/>
              <w:widowControl w:val="0"/>
              <w:ind w:right="-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62254F" w:rsidRDefault="0071298D" w:rsidP="0062254F">
            <w:pPr>
              <w:pStyle w:val="a5"/>
              <w:widowControl w:val="0"/>
              <w:ind w:right="-1" w:firstLine="40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      </w:t>
            </w:r>
            <w:r w:rsidR="0062254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</w:t>
            </w:r>
          </w:p>
          <w:p w:rsidR="0071298D" w:rsidRPr="0062254F" w:rsidRDefault="0071298D" w:rsidP="0062254F">
            <w:pPr>
              <w:pStyle w:val="a5"/>
              <w:widowControl w:val="0"/>
              <w:ind w:right="-1" w:firstLine="40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730" w:type="pct"/>
          </w:tcPr>
          <w:p w:rsidR="0071298D" w:rsidRPr="0071298D" w:rsidRDefault="004017E1" w:rsidP="004017E1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="003F6400"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й</w:t>
            </w:r>
            <w:r w:rsidR="003F6400"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координатор</w:t>
            </w:r>
          </w:p>
        </w:tc>
        <w:tc>
          <w:tcPr>
            <w:tcW w:w="1690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Определены рисковые профили школ с низкими образовательными результатами из числа рисков, предложенных в рамках проекта «500+»</w:t>
            </w:r>
          </w:p>
        </w:tc>
      </w:tr>
      <w:tr w:rsidR="0071298D" w:rsidRPr="0071298D" w:rsidTr="0062254F">
        <w:tc>
          <w:tcPr>
            <w:tcW w:w="239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1806" w:type="pct"/>
          </w:tcPr>
          <w:p w:rsidR="0071298D" w:rsidRPr="0071298D" w:rsidRDefault="0071298D" w:rsidP="00BD66EB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Проведение диагностики состояния педагогического  и административного состава ШНОР</w:t>
            </w:r>
          </w:p>
        </w:tc>
        <w:tc>
          <w:tcPr>
            <w:tcW w:w="535" w:type="pct"/>
          </w:tcPr>
          <w:p w:rsidR="0062254F" w:rsidRDefault="0062254F" w:rsidP="00851F6E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62254F" w:rsidP="00851F6E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</w:t>
            </w:r>
            <w:r w:rsidR="0071298D"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май </w:t>
            </w:r>
          </w:p>
        </w:tc>
        <w:tc>
          <w:tcPr>
            <w:tcW w:w="730" w:type="pct"/>
          </w:tcPr>
          <w:p w:rsidR="0071298D" w:rsidRPr="0071298D" w:rsidRDefault="004017E1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й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координатор</w:t>
            </w: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90" w:type="pct"/>
          </w:tcPr>
          <w:p w:rsidR="00EB2E76" w:rsidRDefault="00EB2E76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Аналитическая справка</w:t>
            </w:r>
          </w:p>
        </w:tc>
      </w:tr>
      <w:tr w:rsidR="0071298D" w:rsidRPr="0071298D" w:rsidTr="0062254F">
        <w:tc>
          <w:tcPr>
            <w:tcW w:w="239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1806" w:type="pct"/>
          </w:tcPr>
          <w:p w:rsidR="0071298D" w:rsidRPr="0071298D" w:rsidRDefault="0071298D" w:rsidP="0088769A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Определение кандидатур кураторов школ ШНОР  на основе анкетирования, проводимого муниципальным управлением образованием</w:t>
            </w:r>
          </w:p>
        </w:tc>
        <w:tc>
          <w:tcPr>
            <w:tcW w:w="535" w:type="pct"/>
          </w:tcPr>
          <w:p w:rsidR="0071298D" w:rsidRPr="0071298D" w:rsidRDefault="0071298D" w:rsidP="00946B50">
            <w:pPr>
              <w:pStyle w:val="a5"/>
              <w:widowControl w:val="0"/>
              <w:ind w:right="-1" w:firstLine="40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    </w:t>
            </w:r>
          </w:p>
          <w:p w:rsidR="0071298D" w:rsidRPr="0071298D" w:rsidRDefault="0062254F" w:rsidP="0062254F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</w:t>
            </w:r>
            <w:r w:rsidR="0071298D"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730" w:type="pct"/>
          </w:tcPr>
          <w:p w:rsidR="003F6400" w:rsidRDefault="003F6400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3F6400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МОУО</w:t>
            </w:r>
          </w:p>
        </w:tc>
        <w:tc>
          <w:tcPr>
            <w:tcW w:w="1690" w:type="pct"/>
          </w:tcPr>
          <w:p w:rsidR="0071298D" w:rsidRPr="0071298D" w:rsidRDefault="0071298D" w:rsidP="00851F6E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     </w:t>
            </w:r>
          </w:p>
          <w:p w:rsidR="0071298D" w:rsidRPr="0071298D" w:rsidRDefault="0071298D" w:rsidP="00851F6E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Утвержден список кураторов ШНОР</w:t>
            </w:r>
          </w:p>
        </w:tc>
      </w:tr>
      <w:tr w:rsidR="0071298D" w:rsidRPr="0071298D" w:rsidTr="0062254F">
        <w:tc>
          <w:tcPr>
            <w:tcW w:w="239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4.</w:t>
            </w:r>
          </w:p>
        </w:tc>
        <w:tc>
          <w:tcPr>
            <w:tcW w:w="180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Проведение региональной диагностики кураторов ШНОР </w:t>
            </w:r>
          </w:p>
        </w:tc>
        <w:tc>
          <w:tcPr>
            <w:tcW w:w="535" w:type="pct"/>
          </w:tcPr>
          <w:p w:rsidR="0062254F" w:rsidRDefault="0062254F" w:rsidP="00547937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</w:t>
            </w:r>
            <w:r w:rsidR="0071298D"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</w:t>
            </w:r>
          </w:p>
          <w:p w:rsidR="0071298D" w:rsidRPr="0071298D" w:rsidRDefault="0062254F" w:rsidP="00547937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</w:t>
            </w:r>
            <w:r w:rsidR="0071298D"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730" w:type="pct"/>
          </w:tcPr>
          <w:p w:rsidR="0071298D" w:rsidRPr="0071298D" w:rsidRDefault="004017E1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й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координатор</w:t>
            </w: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690" w:type="pct"/>
          </w:tcPr>
          <w:p w:rsidR="00EB2E76" w:rsidRDefault="00EB2E76" w:rsidP="00BD66EB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71298D" w:rsidP="00BD66EB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Аналитический отчет</w:t>
            </w:r>
          </w:p>
        </w:tc>
      </w:tr>
      <w:tr w:rsidR="0071298D" w:rsidRPr="0071298D" w:rsidTr="0062254F">
        <w:tc>
          <w:tcPr>
            <w:tcW w:w="239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5.</w:t>
            </w:r>
          </w:p>
        </w:tc>
        <w:tc>
          <w:tcPr>
            <w:tcW w:w="1806" w:type="pct"/>
          </w:tcPr>
          <w:p w:rsidR="0071298D" w:rsidRPr="0071298D" w:rsidRDefault="0071298D" w:rsidP="00BD66EB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Проведение региональной диагностики управленческих компетенций директоров ШНОР</w:t>
            </w:r>
          </w:p>
        </w:tc>
        <w:tc>
          <w:tcPr>
            <w:tcW w:w="535" w:type="pct"/>
          </w:tcPr>
          <w:p w:rsidR="0062254F" w:rsidRDefault="0062254F" w:rsidP="0062254F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71298D" w:rsidP="0062254F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730" w:type="pct"/>
          </w:tcPr>
          <w:p w:rsidR="0071298D" w:rsidRPr="0071298D" w:rsidRDefault="004017E1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й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координатор</w:t>
            </w:r>
          </w:p>
        </w:tc>
        <w:tc>
          <w:tcPr>
            <w:tcW w:w="1690" w:type="pct"/>
          </w:tcPr>
          <w:p w:rsidR="00EB2E76" w:rsidRDefault="00EB2E76" w:rsidP="00BD66EB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71298D" w:rsidP="00BD66EB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Аналитический отчет</w:t>
            </w:r>
          </w:p>
        </w:tc>
      </w:tr>
      <w:tr w:rsidR="0071298D" w:rsidRPr="0071298D" w:rsidTr="0062254F">
        <w:tc>
          <w:tcPr>
            <w:tcW w:w="239" w:type="pct"/>
          </w:tcPr>
          <w:p w:rsidR="0071298D" w:rsidRPr="0071298D" w:rsidRDefault="004017E1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  <w:r w:rsidR="0071298D"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806" w:type="pct"/>
          </w:tcPr>
          <w:p w:rsidR="0071298D" w:rsidRPr="0071298D" w:rsidRDefault="0071298D" w:rsidP="00BD66EB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Посещение куратором прикрепленной ШНОР</w:t>
            </w:r>
          </w:p>
        </w:tc>
        <w:tc>
          <w:tcPr>
            <w:tcW w:w="535" w:type="pct"/>
          </w:tcPr>
          <w:p w:rsidR="0071298D" w:rsidRPr="0071298D" w:rsidRDefault="0071298D" w:rsidP="0062254F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730" w:type="pct"/>
          </w:tcPr>
          <w:p w:rsidR="0071298D" w:rsidRPr="0071298D" w:rsidRDefault="004017E1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й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координатор</w:t>
            </w:r>
          </w:p>
        </w:tc>
        <w:tc>
          <w:tcPr>
            <w:tcW w:w="1690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sz w:val="24"/>
                <w:szCs w:val="24"/>
              </w:rPr>
              <w:t>Обозначены меры для преодоления существующих в ШНОР рисков</w:t>
            </w:r>
          </w:p>
        </w:tc>
      </w:tr>
      <w:tr w:rsidR="0071298D" w:rsidRPr="0071298D" w:rsidTr="0062254F">
        <w:tc>
          <w:tcPr>
            <w:tcW w:w="239" w:type="pct"/>
          </w:tcPr>
          <w:p w:rsidR="0071298D" w:rsidRPr="0071298D" w:rsidRDefault="004017E1" w:rsidP="004017E1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7.</w:t>
            </w:r>
          </w:p>
        </w:tc>
        <w:tc>
          <w:tcPr>
            <w:tcW w:w="1806" w:type="pct"/>
          </w:tcPr>
          <w:p w:rsidR="0071298D" w:rsidRPr="0071298D" w:rsidRDefault="0071298D" w:rsidP="00BD66EB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Подготовка  концептуальных документов для ШНОР</w:t>
            </w:r>
          </w:p>
        </w:tc>
        <w:tc>
          <w:tcPr>
            <w:tcW w:w="535" w:type="pct"/>
          </w:tcPr>
          <w:p w:rsidR="0062254F" w:rsidRDefault="0062254F" w:rsidP="0062254F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71298D" w:rsidP="0062254F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730" w:type="pct"/>
          </w:tcPr>
          <w:p w:rsidR="003F6400" w:rsidRPr="0071298D" w:rsidRDefault="004017E1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й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координатор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6400">
              <w:rPr>
                <w:rFonts w:ascii="Times New Roman" w:hAnsi="Times New Roman" w:cs="Times New Roman"/>
                <w:sz w:val="24"/>
                <w:szCs w:val="24"/>
              </w:rPr>
              <w:t>ШНОР</w:t>
            </w:r>
          </w:p>
        </w:tc>
        <w:tc>
          <w:tcPr>
            <w:tcW w:w="1690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sz w:val="24"/>
                <w:szCs w:val="24"/>
              </w:rPr>
              <w:t>Концепция программы развития ШНОР, среднесрочная и краткосрочная программы в целях минимизации рисков</w:t>
            </w:r>
          </w:p>
        </w:tc>
      </w:tr>
      <w:tr w:rsidR="0071298D" w:rsidRPr="0071298D" w:rsidTr="0062254F">
        <w:tc>
          <w:tcPr>
            <w:tcW w:w="239" w:type="pct"/>
          </w:tcPr>
          <w:p w:rsidR="0071298D" w:rsidRPr="0071298D" w:rsidRDefault="004017E1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8.</w:t>
            </w:r>
          </w:p>
        </w:tc>
        <w:tc>
          <w:tcPr>
            <w:tcW w:w="180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Взаимодействие ШНОР и их кураторов  с муниципальным консультационным центром</w:t>
            </w:r>
            <w:r w:rsid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(далее – МКЦ)</w:t>
            </w:r>
          </w:p>
        </w:tc>
        <w:tc>
          <w:tcPr>
            <w:tcW w:w="535" w:type="pct"/>
          </w:tcPr>
          <w:p w:rsidR="0071298D" w:rsidRPr="0071298D" w:rsidRDefault="0071298D" w:rsidP="0062254F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май</w:t>
            </w:r>
            <w:r w:rsidR="0062254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-д</w:t>
            </w: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екабрь</w:t>
            </w:r>
          </w:p>
        </w:tc>
        <w:tc>
          <w:tcPr>
            <w:tcW w:w="730" w:type="pct"/>
          </w:tcPr>
          <w:p w:rsidR="0071298D" w:rsidRPr="0071298D" w:rsidRDefault="003F6400" w:rsidP="004017E1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МКЦ</w:t>
            </w:r>
            <w:r>
              <w:t xml:space="preserve"> </w:t>
            </w:r>
          </w:p>
        </w:tc>
        <w:tc>
          <w:tcPr>
            <w:tcW w:w="1690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Оказана информационно-методическая помощь ШНОР</w:t>
            </w:r>
          </w:p>
        </w:tc>
      </w:tr>
      <w:tr w:rsidR="0071298D" w:rsidRPr="0071298D" w:rsidTr="0062254F">
        <w:tc>
          <w:tcPr>
            <w:tcW w:w="239" w:type="pct"/>
          </w:tcPr>
          <w:p w:rsidR="0071298D" w:rsidRPr="0071298D" w:rsidRDefault="004017E1" w:rsidP="00946B50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  <w:r w:rsidR="0071298D"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806" w:type="pct"/>
          </w:tcPr>
          <w:p w:rsidR="0071298D" w:rsidRPr="0071298D" w:rsidRDefault="0071298D" w:rsidP="00406705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Взаимодействие муниципальных консультационных центров с региональным </w:t>
            </w:r>
            <w:r w:rsidR="003F6400"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консультационны</w:t>
            </w:r>
            <w:r w:rsidR="0040670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="003F6400"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центром</w:t>
            </w:r>
            <w:r w:rsid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(далее – РКЦ)</w:t>
            </w:r>
          </w:p>
        </w:tc>
        <w:tc>
          <w:tcPr>
            <w:tcW w:w="535" w:type="pct"/>
          </w:tcPr>
          <w:p w:rsidR="0071298D" w:rsidRPr="0071298D" w:rsidRDefault="0071298D" w:rsidP="0062254F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май</w:t>
            </w:r>
            <w:r w:rsidR="0062254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730" w:type="pct"/>
          </w:tcPr>
          <w:p w:rsidR="0071298D" w:rsidRPr="0071298D" w:rsidRDefault="003F6400" w:rsidP="004017E1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РКЦ</w:t>
            </w:r>
            <w:r>
              <w:t xml:space="preserve"> </w:t>
            </w:r>
          </w:p>
        </w:tc>
        <w:tc>
          <w:tcPr>
            <w:tcW w:w="1690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Оказана информационно-методическая поддержка муниципальным консультационным центрам</w:t>
            </w:r>
          </w:p>
        </w:tc>
      </w:tr>
      <w:tr w:rsidR="0071298D" w:rsidRPr="0071298D" w:rsidTr="0062254F">
        <w:tc>
          <w:tcPr>
            <w:tcW w:w="239" w:type="pct"/>
          </w:tcPr>
          <w:p w:rsidR="0071298D" w:rsidRPr="0071298D" w:rsidRDefault="0071298D" w:rsidP="004017E1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4017E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806" w:type="pct"/>
          </w:tcPr>
          <w:p w:rsidR="0071298D" w:rsidRPr="0071298D" w:rsidRDefault="0071298D" w:rsidP="00946B50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Мониторинг сформированных ШНОР </w:t>
            </w: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концептуальных документов</w:t>
            </w:r>
          </w:p>
        </w:tc>
        <w:tc>
          <w:tcPr>
            <w:tcW w:w="535" w:type="pct"/>
          </w:tcPr>
          <w:p w:rsidR="0071298D" w:rsidRPr="0071298D" w:rsidRDefault="0071298D" w:rsidP="0062254F">
            <w:pPr>
              <w:pStyle w:val="a5"/>
              <w:widowControl w:val="0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июль</w:t>
            </w:r>
          </w:p>
        </w:tc>
        <w:tc>
          <w:tcPr>
            <w:tcW w:w="730" w:type="pct"/>
          </w:tcPr>
          <w:p w:rsidR="0071298D" w:rsidRPr="0071298D" w:rsidRDefault="004017E1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й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координатор</w:t>
            </w:r>
          </w:p>
        </w:tc>
        <w:tc>
          <w:tcPr>
            <w:tcW w:w="1690" w:type="pct"/>
          </w:tcPr>
          <w:p w:rsidR="00EB2E76" w:rsidRDefault="00EB2E76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Аналитический отчет</w:t>
            </w:r>
          </w:p>
        </w:tc>
      </w:tr>
      <w:tr w:rsidR="0071298D" w:rsidRPr="0071298D" w:rsidTr="0062254F">
        <w:tc>
          <w:tcPr>
            <w:tcW w:w="239" w:type="pct"/>
          </w:tcPr>
          <w:p w:rsidR="0071298D" w:rsidRPr="0071298D" w:rsidRDefault="0071298D" w:rsidP="004017E1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</w:t>
            </w:r>
            <w:r w:rsidR="004017E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806" w:type="pct"/>
          </w:tcPr>
          <w:p w:rsidR="0071298D" w:rsidRPr="0071298D" w:rsidRDefault="0071298D" w:rsidP="009B5767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Проведение ШНОР мероприятий по преодолению рисков</w:t>
            </w:r>
          </w:p>
        </w:tc>
        <w:tc>
          <w:tcPr>
            <w:tcW w:w="535" w:type="pct"/>
          </w:tcPr>
          <w:p w:rsidR="0071298D" w:rsidRPr="0071298D" w:rsidRDefault="0062254F" w:rsidP="0062254F">
            <w:pPr>
              <w:pStyle w:val="a5"/>
              <w:widowControl w:val="0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</w:t>
            </w:r>
            <w:r w:rsidR="0071298D"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юль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="0071298D"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730" w:type="pct"/>
          </w:tcPr>
          <w:p w:rsidR="003F6400" w:rsidRDefault="003F6400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ШНОР</w:t>
            </w:r>
          </w:p>
          <w:p w:rsidR="0071298D" w:rsidRPr="0071298D" w:rsidRDefault="003F6400" w:rsidP="003F6400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кураторы ШНОР</w:t>
            </w:r>
          </w:p>
        </w:tc>
        <w:tc>
          <w:tcPr>
            <w:tcW w:w="1690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Отчеты по проведенным мероприятиям</w:t>
            </w:r>
          </w:p>
        </w:tc>
      </w:tr>
      <w:tr w:rsidR="0071298D" w:rsidRPr="0071298D" w:rsidTr="0062254F">
        <w:tc>
          <w:tcPr>
            <w:tcW w:w="239" w:type="pct"/>
          </w:tcPr>
          <w:p w:rsidR="0071298D" w:rsidRPr="0071298D" w:rsidRDefault="0071298D" w:rsidP="004017E1">
            <w:pPr>
              <w:pStyle w:val="a5"/>
              <w:widowControl w:val="0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4017E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806" w:type="pct"/>
          </w:tcPr>
          <w:p w:rsidR="0071298D" w:rsidRPr="0071298D" w:rsidRDefault="0071298D" w:rsidP="00DE5899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Проведение мониторинга решения проблем с обеспеченностью ресурсами и кадрами ШНОР</w:t>
            </w:r>
          </w:p>
        </w:tc>
        <w:tc>
          <w:tcPr>
            <w:tcW w:w="535" w:type="pct"/>
          </w:tcPr>
          <w:p w:rsidR="0071298D" w:rsidRPr="0071298D" w:rsidRDefault="0062254F" w:rsidP="00DE5899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август</w:t>
            </w:r>
          </w:p>
        </w:tc>
        <w:tc>
          <w:tcPr>
            <w:tcW w:w="730" w:type="pct"/>
          </w:tcPr>
          <w:p w:rsidR="00DF6817" w:rsidRDefault="00DF6817" w:rsidP="00DF6817">
            <w:pPr>
              <w:pStyle w:val="a5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МОУО</w:t>
            </w:r>
          </w:p>
          <w:p w:rsidR="0071298D" w:rsidRPr="0071298D" w:rsidRDefault="004017E1" w:rsidP="00DF6817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й</w:t>
            </w:r>
            <w:r w:rsidRPr="003F64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координатор</w:t>
            </w:r>
          </w:p>
        </w:tc>
        <w:tc>
          <w:tcPr>
            <w:tcW w:w="1690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Аналитический отчет</w:t>
            </w:r>
          </w:p>
        </w:tc>
      </w:tr>
      <w:tr w:rsidR="0071298D" w:rsidRPr="0071298D" w:rsidTr="0062254F">
        <w:tc>
          <w:tcPr>
            <w:tcW w:w="239" w:type="pct"/>
          </w:tcPr>
          <w:p w:rsidR="0071298D" w:rsidRPr="0071298D" w:rsidRDefault="00EB2E76" w:rsidP="004017E1">
            <w:pPr>
              <w:pStyle w:val="a5"/>
              <w:widowControl w:val="0"/>
              <w:ind w:right="-1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 w:rsidR="004017E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806" w:type="pct"/>
          </w:tcPr>
          <w:p w:rsidR="0071298D" w:rsidRPr="0071298D" w:rsidRDefault="0071298D" w:rsidP="0071298D">
            <w:pPr>
              <w:pStyle w:val="a5"/>
              <w:widowControl w:val="0"/>
              <w:ind w:right="-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Мониторинг позитивных изменений в ШНОР</w:t>
            </w:r>
          </w:p>
        </w:tc>
        <w:tc>
          <w:tcPr>
            <w:tcW w:w="535" w:type="pct"/>
          </w:tcPr>
          <w:p w:rsidR="0071298D" w:rsidRPr="0071298D" w:rsidRDefault="0062254F" w:rsidP="0062254F">
            <w:pPr>
              <w:pStyle w:val="a5"/>
              <w:widowControl w:val="0"/>
              <w:ind w:right="-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декабрь</w:t>
            </w:r>
          </w:p>
        </w:tc>
        <w:tc>
          <w:tcPr>
            <w:tcW w:w="730" w:type="pct"/>
          </w:tcPr>
          <w:p w:rsidR="00DF6817" w:rsidRPr="00DF6817" w:rsidRDefault="00DF6817" w:rsidP="00DF6817">
            <w:pPr>
              <w:pStyle w:val="a5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6817">
              <w:rPr>
                <w:rFonts w:ascii="Times New Roman" w:hAnsi="Times New Roman" w:cs="Times New Roman"/>
                <w:bCs/>
                <w:sz w:val="24"/>
                <w:szCs w:val="24"/>
              </w:rPr>
              <w:t>МОУО</w:t>
            </w:r>
          </w:p>
          <w:p w:rsidR="00DF6817" w:rsidRPr="00DF6817" w:rsidRDefault="004017E1" w:rsidP="00DF6817">
            <w:pPr>
              <w:pStyle w:val="a5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F6817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й</w:t>
            </w:r>
            <w:r w:rsidRPr="00DF68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DF6817" w:rsidRPr="00DF6817">
              <w:rPr>
                <w:rFonts w:ascii="Times New Roman" w:hAnsi="Times New Roman" w:cs="Times New Roman"/>
                <w:bCs/>
                <w:sz w:val="24"/>
                <w:szCs w:val="24"/>
              </w:rPr>
              <w:t>координатор</w:t>
            </w:r>
          </w:p>
          <w:p w:rsidR="0071298D" w:rsidRPr="0071298D" w:rsidRDefault="0071298D" w:rsidP="00DF6817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690" w:type="pct"/>
          </w:tcPr>
          <w:p w:rsidR="0071298D" w:rsidRPr="0071298D" w:rsidRDefault="0071298D" w:rsidP="00EB2E76">
            <w:pPr>
              <w:pStyle w:val="a5"/>
              <w:widowControl w:val="0"/>
              <w:ind w:right="-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298D">
              <w:rPr>
                <w:rFonts w:ascii="Times New Roman" w:hAnsi="Times New Roman" w:cs="Times New Roman"/>
                <w:bCs/>
                <w:sz w:val="24"/>
                <w:szCs w:val="24"/>
              </w:rPr>
              <w:t>Аналитический отчет</w:t>
            </w:r>
          </w:p>
        </w:tc>
      </w:tr>
    </w:tbl>
    <w:p w:rsidR="00714FB2" w:rsidRPr="0071298D" w:rsidRDefault="00714FB2">
      <w:pPr>
        <w:rPr>
          <w:szCs w:val="24"/>
        </w:rPr>
      </w:pPr>
    </w:p>
    <w:sectPr w:rsidR="00714FB2" w:rsidRPr="0071298D" w:rsidSect="00297DF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226"/>
    <w:rsid w:val="00001972"/>
    <w:rsid w:val="0004656F"/>
    <w:rsid w:val="00080149"/>
    <w:rsid w:val="00087B48"/>
    <w:rsid w:val="00282D6D"/>
    <w:rsid w:val="00297DF4"/>
    <w:rsid w:val="00310041"/>
    <w:rsid w:val="003F6400"/>
    <w:rsid w:val="004017E1"/>
    <w:rsid w:val="00406705"/>
    <w:rsid w:val="004114D8"/>
    <w:rsid w:val="00432BCE"/>
    <w:rsid w:val="00485A63"/>
    <w:rsid w:val="00494C86"/>
    <w:rsid w:val="004D0A6E"/>
    <w:rsid w:val="004F6E9C"/>
    <w:rsid w:val="005019BC"/>
    <w:rsid w:val="005033BC"/>
    <w:rsid w:val="00547937"/>
    <w:rsid w:val="005D4F38"/>
    <w:rsid w:val="005F6CC7"/>
    <w:rsid w:val="0062254F"/>
    <w:rsid w:val="006321C1"/>
    <w:rsid w:val="0071298D"/>
    <w:rsid w:val="00714523"/>
    <w:rsid w:val="00714FB2"/>
    <w:rsid w:val="007433B9"/>
    <w:rsid w:val="007D727C"/>
    <w:rsid w:val="007F2490"/>
    <w:rsid w:val="00804DD3"/>
    <w:rsid w:val="00822D9C"/>
    <w:rsid w:val="00851F6E"/>
    <w:rsid w:val="0088769A"/>
    <w:rsid w:val="009033E8"/>
    <w:rsid w:val="00946B50"/>
    <w:rsid w:val="00997C5D"/>
    <w:rsid w:val="009B5767"/>
    <w:rsid w:val="009C42FA"/>
    <w:rsid w:val="00A25D4F"/>
    <w:rsid w:val="00A523BD"/>
    <w:rsid w:val="00A73FAB"/>
    <w:rsid w:val="00B10124"/>
    <w:rsid w:val="00BD66EB"/>
    <w:rsid w:val="00C360AC"/>
    <w:rsid w:val="00C548F6"/>
    <w:rsid w:val="00D82C0A"/>
    <w:rsid w:val="00DE5899"/>
    <w:rsid w:val="00DF6817"/>
    <w:rsid w:val="00E0681F"/>
    <w:rsid w:val="00E43226"/>
    <w:rsid w:val="00E809C1"/>
    <w:rsid w:val="00EB100E"/>
    <w:rsid w:val="00EB2E76"/>
    <w:rsid w:val="00F75BBE"/>
    <w:rsid w:val="00F820EC"/>
    <w:rsid w:val="00F84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9C1"/>
    <w:pPr>
      <w:widowControl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locked/>
    <w:rsid w:val="00297DF4"/>
    <w:rPr>
      <w:sz w:val="28"/>
      <w:szCs w:val="28"/>
      <w:shd w:val="clear" w:color="auto" w:fill="FFFFFF"/>
    </w:rPr>
  </w:style>
  <w:style w:type="paragraph" w:styleId="a3">
    <w:name w:val="Body Text"/>
    <w:basedOn w:val="a"/>
    <w:link w:val="1"/>
    <w:uiPriority w:val="99"/>
    <w:rsid w:val="00297DF4"/>
    <w:pPr>
      <w:widowControl/>
      <w:shd w:val="clear" w:color="auto" w:fill="FFFFFF"/>
      <w:spacing w:line="328" w:lineRule="exact"/>
      <w:ind w:firstLine="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297DF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No Spacing"/>
    <w:link w:val="a6"/>
    <w:uiPriority w:val="1"/>
    <w:qFormat/>
    <w:rsid w:val="00297DF4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link w:val="a5"/>
    <w:uiPriority w:val="1"/>
    <w:locked/>
    <w:rsid w:val="00297DF4"/>
    <w:rPr>
      <w:rFonts w:eastAsiaTheme="minorEastAsia"/>
      <w:lang w:eastAsia="ru-RU"/>
    </w:rPr>
  </w:style>
  <w:style w:type="paragraph" w:customStyle="1" w:styleId="TableParagraph">
    <w:name w:val="Table Paragraph"/>
    <w:basedOn w:val="a"/>
    <w:uiPriority w:val="1"/>
    <w:qFormat/>
    <w:rsid w:val="00DE5899"/>
    <w:pPr>
      <w:autoSpaceDE w:val="0"/>
      <w:autoSpaceDN w:val="0"/>
      <w:ind w:firstLine="0"/>
      <w:jc w:val="left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9C1"/>
    <w:pPr>
      <w:widowControl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locked/>
    <w:rsid w:val="00297DF4"/>
    <w:rPr>
      <w:sz w:val="28"/>
      <w:szCs w:val="28"/>
      <w:shd w:val="clear" w:color="auto" w:fill="FFFFFF"/>
    </w:rPr>
  </w:style>
  <w:style w:type="paragraph" w:styleId="a3">
    <w:name w:val="Body Text"/>
    <w:basedOn w:val="a"/>
    <w:link w:val="1"/>
    <w:uiPriority w:val="99"/>
    <w:rsid w:val="00297DF4"/>
    <w:pPr>
      <w:widowControl/>
      <w:shd w:val="clear" w:color="auto" w:fill="FFFFFF"/>
      <w:spacing w:line="328" w:lineRule="exact"/>
      <w:ind w:firstLine="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297DF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No Spacing"/>
    <w:link w:val="a6"/>
    <w:uiPriority w:val="1"/>
    <w:qFormat/>
    <w:rsid w:val="00297DF4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link w:val="a5"/>
    <w:uiPriority w:val="1"/>
    <w:locked/>
    <w:rsid w:val="00297DF4"/>
    <w:rPr>
      <w:rFonts w:eastAsiaTheme="minorEastAsia"/>
      <w:lang w:eastAsia="ru-RU"/>
    </w:rPr>
  </w:style>
  <w:style w:type="paragraph" w:customStyle="1" w:styleId="TableParagraph">
    <w:name w:val="Table Paragraph"/>
    <w:basedOn w:val="a"/>
    <w:uiPriority w:val="1"/>
    <w:qFormat/>
    <w:rsid w:val="00DE5899"/>
    <w:pPr>
      <w:autoSpaceDE w:val="0"/>
      <w:autoSpaceDN w:val="0"/>
      <w:ind w:firstLine="0"/>
      <w:jc w:val="left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94ACE-FA75-4294-A0AA-3155F2DC8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Румина</dc:creator>
  <cp:lastModifiedBy>111</cp:lastModifiedBy>
  <cp:revision>2</cp:revision>
  <dcterms:created xsi:type="dcterms:W3CDTF">2022-09-20T05:37:00Z</dcterms:created>
  <dcterms:modified xsi:type="dcterms:W3CDTF">2022-09-20T05:37:00Z</dcterms:modified>
</cp:coreProperties>
</file>